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E1" w:rsidRDefault="00053EE1" w:rsidP="00053E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ASEE LEAD Division Notes</w:t>
      </w:r>
    </w:p>
    <w:p w:rsidR="00053EE1" w:rsidRDefault="00053EE1" w:rsidP="00053EE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Attendees: 27 attendees total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All executive committee- except Steve and Liz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Jena </w:t>
      </w:r>
      <w:proofErr w:type="spellStart"/>
      <w:r w:rsidRPr="00053EE1">
        <w:rPr>
          <w:rFonts w:ascii="Times New Roman" w:eastAsia="Times New Roman" w:hAnsi="Times New Roman" w:cs="Times New Roman"/>
        </w:rPr>
        <w:t>Shafai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David Bayless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proofErr w:type="spellStart"/>
      <w:r w:rsidRPr="00053EE1">
        <w:rPr>
          <w:rFonts w:ascii="Times New Roman" w:eastAsia="Times New Roman" w:hAnsi="Times New Roman" w:cs="Times New Roman"/>
        </w:rPr>
        <w:t>Adjo</w:t>
      </w:r>
      <w:proofErr w:type="spellEnd"/>
      <w:r w:rsidRPr="00053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3EE1">
        <w:rPr>
          <w:rFonts w:ascii="Times New Roman" w:eastAsia="Times New Roman" w:hAnsi="Times New Roman" w:cs="Times New Roman"/>
        </w:rPr>
        <w:t>Amekudzi</w:t>
      </w:r>
      <w:proofErr w:type="spellEnd"/>
      <w:r w:rsidRPr="00053EE1">
        <w:rPr>
          <w:rFonts w:ascii="Times New Roman" w:eastAsia="Times New Roman" w:hAnsi="Times New Roman" w:cs="Times New Roman"/>
        </w:rPr>
        <w:t>-Kennedy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Andrea </w:t>
      </w:r>
      <w:proofErr w:type="spellStart"/>
      <w:r w:rsidRPr="00053EE1">
        <w:rPr>
          <w:rFonts w:ascii="Times New Roman" w:eastAsia="Times New Roman" w:hAnsi="Times New Roman" w:cs="Times New Roman"/>
        </w:rPr>
        <w:t>Ragonese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Bruce </w:t>
      </w:r>
      <w:proofErr w:type="spellStart"/>
      <w:r w:rsidRPr="00053EE1">
        <w:rPr>
          <w:rFonts w:ascii="Times New Roman" w:eastAsia="Times New Roman" w:hAnsi="Times New Roman" w:cs="Times New Roman"/>
        </w:rPr>
        <w:t>Aucoin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Doug Reeve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Ed Bassett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Kim </w:t>
      </w:r>
      <w:proofErr w:type="spellStart"/>
      <w:r w:rsidRPr="00053EE1">
        <w:rPr>
          <w:rFonts w:ascii="Times New Roman" w:eastAsia="Times New Roman" w:hAnsi="Times New Roman" w:cs="Times New Roman"/>
        </w:rPr>
        <w:t>Wolfinbarger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proofErr w:type="spellStart"/>
      <w:r w:rsidRPr="00053EE1">
        <w:rPr>
          <w:rFonts w:ascii="Times New Roman" w:eastAsia="Times New Roman" w:hAnsi="Times New Roman" w:cs="Times New Roman"/>
        </w:rPr>
        <w:t>Homero</w:t>
      </w:r>
      <w:proofErr w:type="spellEnd"/>
      <w:r w:rsidRPr="00053E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3EE1">
        <w:rPr>
          <w:rFonts w:ascii="Times New Roman" w:eastAsia="Times New Roman" w:hAnsi="Times New Roman" w:cs="Times New Roman"/>
        </w:rPr>
        <w:t>Murzi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proofErr w:type="spellStart"/>
      <w:r w:rsidRPr="00053EE1">
        <w:rPr>
          <w:rFonts w:ascii="Times New Roman" w:eastAsia="Times New Roman" w:hAnsi="Times New Roman" w:cs="Times New Roman"/>
        </w:rPr>
        <w:t>Hongtao</w:t>
      </w:r>
      <w:proofErr w:type="spellEnd"/>
      <w:r w:rsidRPr="00053EE1">
        <w:rPr>
          <w:rFonts w:ascii="Times New Roman" w:eastAsia="Times New Roman" w:hAnsi="Times New Roman" w:cs="Times New Roman"/>
        </w:rPr>
        <w:t xml:space="preserve"> Dang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Kenneth Lamb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Marnie Jamieson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Nathan </w:t>
      </w:r>
      <w:proofErr w:type="spellStart"/>
      <w:r w:rsidRPr="00053EE1">
        <w:rPr>
          <w:rFonts w:ascii="Times New Roman" w:eastAsia="Times New Roman" w:hAnsi="Times New Roman" w:cs="Times New Roman"/>
        </w:rPr>
        <w:t>Washuta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Paul </w:t>
      </w:r>
      <w:proofErr w:type="spellStart"/>
      <w:r w:rsidRPr="00053EE1">
        <w:rPr>
          <w:rFonts w:ascii="Times New Roman" w:eastAsia="Times New Roman" w:hAnsi="Times New Roman" w:cs="Times New Roman"/>
        </w:rPr>
        <w:t>Mittan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Seth Sullivan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Tahsin Chowdhury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Thomas Roberts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Bill Schell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Edits to the By Laws: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Edits to the Outreach Liaison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Comments- can the title be shortened, equity not equality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Making sure this is not a check the box role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Kicking it back to the committee to address more anti-racist language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Will push it back for more review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Is DEI a higher workload that requires its own attention; is that too much?  Do we need a separate person involved in the outreach </w:t>
      </w:r>
      <w:proofErr w:type="gramStart"/>
      <w:r w:rsidRPr="00053EE1">
        <w:rPr>
          <w:rFonts w:ascii="Times New Roman" w:eastAsia="Times New Roman" w:hAnsi="Times New Roman" w:cs="Times New Roman"/>
        </w:rPr>
        <w:t>liaison</w:t>
      </w:r>
      <w:proofErr w:type="gramEnd"/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Should the past three chairs be part of the outreach role?  </w:t>
      </w:r>
    </w:p>
    <w:p w:rsidR="00053EE1" w:rsidRPr="00053EE1" w:rsidRDefault="00053EE1" w:rsidP="00053EE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Will take a look at all of these comments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Division Chair Update:</w:t>
      </w:r>
    </w:p>
    <w:p w:rsidR="00053EE1" w:rsidRPr="00053EE1" w:rsidRDefault="00053EE1" w:rsidP="00053EE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Want to have more submissions to match our membership numbers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Program Chair/Co-Chair Update</w:t>
      </w:r>
    </w:p>
    <w:p w:rsidR="00053EE1" w:rsidRPr="00053EE1" w:rsidRDefault="00053EE1" w:rsidP="00053EE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Positive changes in the co-chair role</w:t>
      </w:r>
    </w:p>
    <w:p w:rsidR="00053EE1" w:rsidRPr="00053EE1" w:rsidRDefault="00053EE1" w:rsidP="00053EE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Vision for next year- align with strategic priorities, simplify the call and types of papers</w:t>
      </w:r>
    </w:p>
    <w:p w:rsidR="00053EE1" w:rsidRPr="00053EE1" w:rsidRDefault="00053EE1" w:rsidP="00053EE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Hoping to see an uptick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Treasurer</w:t>
      </w:r>
    </w:p>
    <w:p w:rsidR="00053EE1" w:rsidRPr="00053EE1" w:rsidRDefault="00053EE1" w:rsidP="00053EE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We want to have active division members </w:t>
      </w:r>
    </w:p>
    <w:p w:rsidR="00053EE1" w:rsidRPr="00053EE1" w:rsidRDefault="00053EE1" w:rsidP="00053EE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$5 dues will go in affect starting in July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Secretary</w:t>
      </w:r>
    </w:p>
    <w:p w:rsidR="00053EE1" w:rsidRPr="00053EE1" w:rsidRDefault="00053EE1" w:rsidP="00053EE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Updated division website and supported best paper </w:t>
      </w:r>
      <w:proofErr w:type="spellStart"/>
      <w:r w:rsidRPr="00053EE1">
        <w:rPr>
          <w:rFonts w:ascii="Times New Roman" w:eastAsia="Times New Roman" w:hAnsi="Times New Roman" w:cs="Times New Roman"/>
        </w:rPr>
        <w:t>inititiave</w:t>
      </w:r>
      <w:proofErr w:type="spellEnd"/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Membership/Nominating Committee Chair</w:t>
      </w:r>
    </w:p>
    <w:p w:rsidR="00053EE1" w:rsidRPr="00053EE1" w:rsidRDefault="00053EE1" w:rsidP="00053EE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Disseminating liaison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Awards Committee Chair</w:t>
      </w:r>
    </w:p>
    <w:p w:rsidR="00053EE1" w:rsidRPr="00053EE1" w:rsidRDefault="00053EE1" w:rsidP="00053E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Someone to be this</w:t>
      </w:r>
    </w:p>
    <w:p w:rsidR="00053EE1" w:rsidRPr="00053EE1" w:rsidRDefault="00053EE1" w:rsidP="00053EE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Recommendation was to acknowledge the 2020 award winners at the 2021 conference so that it could be done in person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Director of Scholarly Activity-</w:t>
      </w:r>
    </w:p>
    <w:p w:rsidR="00053EE1" w:rsidRPr="00053EE1" w:rsidRDefault="00053EE1" w:rsidP="00053EE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Leader Lounge Summary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 CDEI Update</w:t>
      </w:r>
    </w:p>
    <w:p w:rsidR="00053EE1" w:rsidRPr="00053EE1" w:rsidRDefault="00053EE1" w:rsidP="00053EE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Jena has been the delegate for Comm. on DEI</w:t>
      </w:r>
    </w:p>
    <w:p w:rsidR="00053EE1" w:rsidRPr="00053EE1" w:rsidRDefault="00053EE1" w:rsidP="00053EE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DEI workshops free on Wednesdays at noon- 8 remaining</w:t>
      </w:r>
    </w:p>
    <w:p w:rsidR="00053EE1" w:rsidRPr="00053EE1" w:rsidRDefault="00053EE1" w:rsidP="00053EE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CDEI is open to partnership with divisions</w:t>
      </w:r>
    </w:p>
    <w:p w:rsidR="00053EE1" w:rsidRPr="00053EE1" w:rsidRDefault="00053EE1" w:rsidP="00053EE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Encourage modifying bylaws to include support and interest in DEI</w:t>
      </w:r>
    </w:p>
    <w:p w:rsidR="00053EE1" w:rsidRPr="00053EE1" w:rsidRDefault="00053EE1" w:rsidP="00053EE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New award- constituent DEI award- add links in the from the </w:t>
      </w:r>
      <w:proofErr w:type="spellStart"/>
      <w:r w:rsidRPr="00053EE1">
        <w:rPr>
          <w:rFonts w:ascii="Times New Roman" w:eastAsia="Times New Roman" w:hAnsi="Times New Roman" w:cs="Times New Roman"/>
        </w:rPr>
        <w:t>powerpoint</w:t>
      </w:r>
      <w:proofErr w:type="spellEnd"/>
      <w:r w:rsidRPr="00053EE1">
        <w:rPr>
          <w:rFonts w:ascii="Times New Roman" w:eastAsia="Times New Roman" w:hAnsi="Times New Roman" w:cs="Times New Roman"/>
        </w:rPr>
        <w:t xml:space="preserve"> to the notes to get out to everyone 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Outreach Liaison</w:t>
      </w:r>
    </w:p>
    <w:p w:rsidR="00053EE1" w:rsidRPr="00053EE1" w:rsidRDefault="00053EE1" w:rsidP="00053EE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Gave a summary of the BIG 10 and expanding our groups and opportunity there</w:t>
      </w:r>
    </w:p>
    <w:p w:rsidR="00053EE1" w:rsidRPr="00053EE1" w:rsidRDefault="00053EE1" w:rsidP="00053EE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Transition of responsibilities and discussion of how this works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lastRenderedPageBreak/>
        <w:t>Observation- take a look at the roles and responsibilities and make sure that the awards position is responsible for.  Make sure it is clear and updated. 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Division Elections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Program chair/chair elect- serving a term of two years and succeeding to the position chair- make sure that this is clear in our by-laws or wherever Jeff pulled it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Secretary- serving a term of one year and eligible for re-election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proofErr w:type="spellStart"/>
      <w:r w:rsidRPr="00053EE1">
        <w:rPr>
          <w:rFonts w:ascii="Times New Roman" w:eastAsia="Times New Roman" w:hAnsi="Times New Roman" w:cs="Times New Roman"/>
        </w:rPr>
        <w:t>Hongtao</w:t>
      </w:r>
      <w:proofErr w:type="spellEnd"/>
      <w:r w:rsidRPr="00053EE1">
        <w:rPr>
          <w:rFonts w:ascii="Times New Roman" w:eastAsia="Times New Roman" w:hAnsi="Times New Roman" w:cs="Times New Roman"/>
        </w:rPr>
        <w:t xml:space="preserve"> Dang- Central Washington University, self-nominated for the secretary position.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Voting via poll feature in zoom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Cindy’s role is now open- director of scholarly activity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Conference Information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Plan to be in person next year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PIC reorganized- and re-writing by-laws at the PIC level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Membership is starting to see a slip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Large division- what does this look like after 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BASS accounts- expected to have some kind of public facing statement that explains how we use our funds.  If we have a savings account how do we use those funds.  Can put it in your by-laws or website.  Easier to have it on our website- this is how we use the funds.  This is the only other thing we have to do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Question in the chat about Management being in another PIC and how we differentiate it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COVID a special issue that deal specifically with COVID 19 and its impact on education; </w:t>
      </w:r>
      <w:proofErr w:type="gramStart"/>
      <w:r w:rsidRPr="00053EE1">
        <w:rPr>
          <w:rFonts w:ascii="Times New Roman" w:eastAsia="Times New Roman" w:hAnsi="Times New Roman" w:cs="Times New Roman"/>
        </w:rPr>
        <w:t>also</w:t>
      </w:r>
      <w:proofErr w:type="gramEnd"/>
      <w:r w:rsidRPr="00053EE1">
        <w:rPr>
          <w:rFonts w:ascii="Times New Roman" w:eastAsia="Times New Roman" w:hAnsi="Times New Roman" w:cs="Times New Roman"/>
        </w:rPr>
        <w:t xml:space="preserve"> some special issues on BLM and anti-racism</w:t>
      </w:r>
    </w:p>
    <w:p w:rsidR="00053EE1" w:rsidRPr="00053EE1" w:rsidRDefault="00053EE1" w:rsidP="00053EE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Feedback to give to the PIC chair</w:t>
      </w: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</w:p>
    <w:p w:rsidR="00053EE1" w:rsidRPr="00053EE1" w:rsidRDefault="00053EE1" w:rsidP="00053EE1">
      <w:pPr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David- Incoming Division Chair</w:t>
      </w:r>
    </w:p>
    <w:p w:rsidR="00053EE1" w:rsidRPr="00053EE1" w:rsidRDefault="00053EE1" w:rsidP="00053EE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Work closely with strategic planning and coming up with some concrete areas of impact</w:t>
      </w:r>
    </w:p>
    <w:p w:rsidR="00053EE1" w:rsidRPr="00053EE1" w:rsidRDefault="00053EE1" w:rsidP="00053EE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>Work as a team to move us forward collectively</w:t>
      </w:r>
    </w:p>
    <w:p w:rsidR="00053EE1" w:rsidRPr="00053EE1" w:rsidRDefault="00053EE1" w:rsidP="00053EE1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EE1">
        <w:rPr>
          <w:rFonts w:ascii="Times New Roman" w:eastAsia="Times New Roman" w:hAnsi="Times New Roman" w:cs="Times New Roman"/>
        </w:rPr>
        <w:t xml:space="preserve">How does our division relate to other divisions within </w:t>
      </w:r>
      <w:proofErr w:type="gramStart"/>
      <w:r w:rsidRPr="00053EE1">
        <w:rPr>
          <w:rFonts w:ascii="Times New Roman" w:eastAsia="Times New Roman" w:hAnsi="Times New Roman" w:cs="Times New Roman"/>
        </w:rPr>
        <w:t>ASEE</w:t>
      </w:r>
      <w:proofErr w:type="gramEnd"/>
    </w:p>
    <w:p w:rsidR="00FF073A" w:rsidRDefault="00FF073A"/>
    <w:sectPr w:rsidR="00FF073A" w:rsidSect="00C0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5FA"/>
    <w:multiLevelType w:val="multilevel"/>
    <w:tmpl w:val="23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1362F"/>
    <w:multiLevelType w:val="multilevel"/>
    <w:tmpl w:val="D4E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73D"/>
    <w:multiLevelType w:val="multilevel"/>
    <w:tmpl w:val="002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393F"/>
    <w:multiLevelType w:val="multilevel"/>
    <w:tmpl w:val="E34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C5937"/>
    <w:multiLevelType w:val="multilevel"/>
    <w:tmpl w:val="94F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22CAC"/>
    <w:multiLevelType w:val="multilevel"/>
    <w:tmpl w:val="E13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33E15"/>
    <w:multiLevelType w:val="multilevel"/>
    <w:tmpl w:val="BCE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01A2"/>
    <w:multiLevelType w:val="multilevel"/>
    <w:tmpl w:val="C42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D0CEE"/>
    <w:multiLevelType w:val="multilevel"/>
    <w:tmpl w:val="7AE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84215"/>
    <w:multiLevelType w:val="multilevel"/>
    <w:tmpl w:val="E37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F4AF9"/>
    <w:multiLevelType w:val="multilevel"/>
    <w:tmpl w:val="D0C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91032"/>
    <w:multiLevelType w:val="multilevel"/>
    <w:tmpl w:val="040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E1"/>
    <w:rsid w:val="00053EE1"/>
    <w:rsid w:val="00C02513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CDF7F"/>
  <w15:chartTrackingRefBased/>
  <w15:docId w15:val="{319222CA-F550-1C45-B439-A6821D5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2985</Characters>
  <Application>Microsoft Office Word</Application>
  <DocSecurity>0</DocSecurity>
  <Lines>82</Lines>
  <Paragraphs>95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2020-06-24T21:13:00Z</dcterms:created>
  <dcterms:modified xsi:type="dcterms:W3CDTF">2020-06-24T21:15:00Z</dcterms:modified>
</cp:coreProperties>
</file>